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01" w:rsidRDefault="00ED5D16">
      <w:pPr>
        <w:tabs>
          <w:tab w:val="left" w:pos="15451"/>
        </w:tabs>
        <w:spacing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noProof/>
          <w:color w:val="002060"/>
          <w:sz w:val="24"/>
          <w:szCs w:val="24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-173990</wp:posOffset>
            </wp:positionV>
            <wp:extent cx="5765165" cy="608965"/>
            <wp:effectExtent l="0" t="0" r="0" b="0"/>
            <wp:wrapSquare wrapText="largest"/>
            <wp:docPr id="1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701" w:rsidRDefault="00683701">
      <w:pPr>
        <w:tabs>
          <w:tab w:val="left" w:pos="15451"/>
        </w:tabs>
        <w:spacing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</w:p>
    <w:p w:rsidR="00683701" w:rsidRDefault="00ED5D16">
      <w:pPr>
        <w:tabs>
          <w:tab w:val="left" w:pos="15451"/>
        </w:tabs>
        <w:spacing w:after="0"/>
        <w:ind w:right="-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 xml:space="preserve">Projekt: </w:t>
      </w:r>
      <w:r>
        <w:rPr>
          <w:rFonts w:ascii="Arial" w:hAnsi="Arial"/>
          <w:b/>
          <w:bCs/>
          <w:sz w:val="24"/>
          <w:szCs w:val="24"/>
        </w:rPr>
        <w:t xml:space="preserve"> „</w:t>
      </w:r>
      <w:proofErr w:type="spellStart"/>
      <w:r>
        <w:rPr>
          <w:rFonts w:ascii="Arial" w:hAnsi="Arial"/>
          <w:b/>
          <w:bCs/>
          <w:sz w:val="24"/>
          <w:szCs w:val="24"/>
        </w:rPr>
        <w:t>EduAkcja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nowa jakość kształcenia w szkołach podstawowych </w:t>
      </w:r>
      <w:r>
        <w:rPr>
          <w:rFonts w:ascii="Arial" w:hAnsi="Arial"/>
          <w:b/>
          <w:bCs/>
          <w:sz w:val="24"/>
          <w:szCs w:val="24"/>
        </w:rPr>
        <w:br/>
        <w:t xml:space="preserve">w Będzinie” </w:t>
      </w:r>
      <w:r>
        <w:rPr>
          <w:rFonts w:ascii="Arial" w:hAnsi="Arial"/>
          <w:sz w:val="24"/>
          <w:szCs w:val="24"/>
        </w:rPr>
        <w:t>współfinansowany</w:t>
      </w:r>
      <w:r>
        <w:rPr>
          <w:rFonts w:ascii="Arial" w:hAnsi="Arial"/>
          <w:i/>
          <w:sz w:val="24"/>
          <w:szCs w:val="24"/>
        </w:rPr>
        <w:t xml:space="preserve"> z</w:t>
      </w:r>
      <w:r>
        <w:rPr>
          <w:rFonts w:ascii="Arial" w:hAnsi="Arial"/>
          <w:bCs/>
          <w:i/>
          <w:sz w:val="24"/>
          <w:szCs w:val="24"/>
        </w:rPr>
        <w:t xml:space="preserve">e środków  Europejskiego Funduszu Społecznego Plus, Program Fundusze Europejskie dla Śląskiego 2021-2027, </w:t>
      </w:r>
      <w:r>
        <w:rPr>
          <w:rFonts w:ascii="Arial" w:hAnsi="Arial"/>
          <w:bCs/>
          <w:i/>
          <w:sz w:val="24"/>
          <w:szCs w:val="24"/>
        </w:rPr>
        <w:br/>
        <w:t xml:space="preserve">Priorytet VI. Fundusze Europejskie dla edukacji, Działanie 6.2 Kształcenie ogólne, </w:t>
      </w:r>
      <w:r>
        <w:rPr>
          <w:rFonts w:ascii="Arial" w:hAnsi="Arial"/>
          <w:bCs/>
          <w:i/>
          <w:sz w:val="24"/>
          <w:szCs w:val="24"/>
        </w:rPr>
        <w:br/>
        <w:t>Typ 1: Podnoszenie jakości edukacji w kształceniu ogólnym</w:t>
      </w:r>
    </w:p>
    <w:p w:rsidR="00683701" w:rsidRDefault="00683701">
      <w:pPr>
        <w:pStyle w:val="normal1"/>
        <w:spacing w:after="0" w:line="360" w:lineRule="auto"/>
        <w:rPr>
          <w:rFonts w:ascii="Arial" w:hAnsi="Arial"/>
          <w:sz w:val="24"/>
          <w:szCs w:val="24"/>
        </w:rPr>
      </w:pPr>
    </w:p>
    <w:p w:rsidR="00683701" w:rsidRPr="007C12A5" w:rsidRDefault="00ED5D16">
      <w:pPr>
        <w:tabs>
          <w:tab w:val="left" w:pos="15451"/>
        </w:tabs>
        <w:spacing w:after="0"/>
        <w:ind w:left="1134" w:right="961"/>
        <w:jc w:val="center"/>
        <w:rPr>
          <w:rFonts w:ascii="Arial" w:hAnsi="Arial"/>
          <w:sz w:val="24"/>
          <w:szCs w:val="24"/>
        </w:rPr>
      </w:pPr>
      <w:r w:rsidRPr="007C12A5">
        <w:rPr>
          <w:rFonts w:ascii="Arial" w:hAnsi="Arial"/>
          <w:b/>
          <w:sz w:val="24"/>
          <w:szCs w:val="24"/>
          <w:u w:val="single"/>
        </w:rPr>
        <w:t xml:space="preserve">Lista proponowanych form wsparcia </w:t>
      </w:r>
      <w:r w:rsidRPr="007C12A5">
        <w:rPr>
          <w:rFonts w:ascii="Arial" w:hAnsi="Arial"/>
          <w:b/>
          <w:sz w:val="24"/>
          <w:szCs w:val="24"/>
          <w:u w:val="single"/>
        </w:rPr>
        <w:br/>
        <w:t xml:space="preserve">w Szkole Podstawowej nr </w:t>
      </w:r>
      <w:r w:rsidR="007C12A5" w:rsidRPr="007C12A5">
        <w:rPr>
          <w:rFonts w:ascii="Arial" w:hAnsi="Arial"/>
          <w:b/>
          <w:sz w:val="24"/>
          <w:szCs w:val="24"/>
          <w:u w:val="single"/>
        </w:rPr>
        <w:t xml:space="preserve">2 </w:t>
      </w:r>
      <w:r w:rsidRPr="007C12A5">
        <w:rPr>
          <w:rFonts w:ascii="Arial" w:hAnsi="Arial"/>
          <w:b/>
          <w:sz w:val="24"/>
          <w:szCs w:val="24"/>
          <w:u w:val="single"/>
        </w:rPr>
        <w:t>w Będzinie</w:t>
      </w:r>
    </w:p>
    <w:p w:rsidR="00683701" w:rsidRPr="007C12A5" w:rsidRDefault="00ED5D16">
      <w:pPr>
        <w:tabs>
          <w:tab w:val="left" w:pos="15451"/>
        </w:tabs>
        <w:spacing w:after="0"/>
        <w:ind w:left="1134" w:right="961"/>
        <w:jc w:val="center"/>
        <w:rPr>
          <w:rFonts w:ascii="Arial" w:hAnsi="Arial"/>
          <w:b/>
          <w:sz w:val="24"/>
          <w:szCs w:val="24"/>
          <w:u w:val="single"/>
        </w:rPr>
      </w:pPr>
      <w:r w:rsidRPr="007C12A5">
        <w:rPr>
          <w:rFonts w:ascii="Arial" w:hAnsi="Arial"/>
          <w:b/>
          <w:sz w:val="24"/>
          <w:szCs w:val="24"/>
          <w:u w:val="single"/>
        </w:rPr>
        <w:t>szkolenia/kursy dla nauczycieli/nauczycielek</w:t>
      </w:r>
    </w:p>
    <w:p w:rsidR="007C12A5" w:rsidRDefault="007C12A5" w:rsidP="007C12A5">
      <w:pPr>
        <w:pStyle w:val="normal1"/>
        <w:rPr>
          <w:lang w:bidi="ar-SA"/>
        </w:rPr>
      </w:pPr>
    </w:p>
    <w:p w:rsidR="007C12A5" w:rsidRPr="00563204" w:rsidRDefault="007C12A5" w:rsidP="007C12A5">
      <w:pPr>
        <w:pStyle w:val="normal1"/>
        <w:rPr>
          <w:lang w:bidi="ar-SA"/>
        </w:rPr>
      </w:pPr>
      <w:bookmarkStart w:id="0" w:name="_GoBack"/>
      <w:r w:rsidRPr="00563204">
        <w:rPr>
          <w:rFonts w:ascii="Arial" w:hAnsi="Arial" w:cs="Arial"/>
          <w:sz w:val="24"/>
          <w:szCs w:val="24"/>
        </w:rPr>
        <w:t>• Warsztaty dla nauczycieli – „Specyfika pracy z uczniami w zakresie integracji uczniów i radzeniu sobie z ich trudnościami związanymi z doświadczen</w:t>
      </w:r>
      <w:r w:rsidR="00563204" w:rsidRPr="00563204">
        <w:rPr>
          <w:rFonts w:ascii="Arial" w:hAnsi="Arial" w:cs="Arial"/>
          <w:sz w:val="24"/>
          <w:szCs w:val="24"/>
        </w:rPr>
        <w:t>iem traumy wojennej i migracji” – 4 h</w:t>
      </w:r>
      <w:bookmarkEnd w:id="0"/>
    </w:p>
    <w:sectPr w:rsidR="007C12A5" w:rsidRPr="00563204">
      <w:pgSz w:w="11906" w:h="16838"/>
      <w:pgMar w:top="708" w:right="1417" w:bottom="1020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01"/>
    <w:rsid w:val="001130B2"/>
    <w:rsid w:val="00563204"/>
    <w:rsid w:val="00683701"/>
    <w:rsid w:val="007C12A5"/>
    <w:rsid w:val="00E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812E"/>
  <w15:docId w15:val="{1BE8712B-E7F9-4E58-BBA3-7CB123A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normal1"/>
    <w:qFormat/>
    <w:pPr>
      <w:suppressAutoHyphens w:val="0"/>
      <w:spacing w:after="200" w:line="276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Nagwek1">
    <w:name w:val="heading 1"/>
    <w:basedOn w:val="normal1"/>
    <w:next w:val="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z0">
    <w:name w:val="WW8Num2z0"/>
    <w:qFormat/>
    <w:rPr>
      <w:b w:val="0"/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color w:val="000000"/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Cs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Odwoaniedokomentarza">
    <w:name w:val="annotation reference"/>
    <w:basedOn w:val="Domylnaczcionkaakapitu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basedOn w:val="Domylnaczcionkaakapitu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matkomentarzaZnak">
    <w:name w:val="Temat komentarza Znak"/>
    <w:basedOn w:val="TekstkomentarzaZnak"/>
    <w:qFormat/>
    <w:rPr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styleId="Hipercze">
    <w:name w:val="Hyperlink"/>
    <w:basedOn w:val="Domylnaczcionkaakapitu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Domylnaczcionkaakapitu3">
    <w:name w:val="Domyślna czcionka akapitu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2"/>
      <w:effect w:val="none"/>
      <w:vertAlign w:val="baseline"/>
      <w:em w:val="none"/>
    </w:rPr>
  </w:style>
  <w:style w:type="character" w:styleId="Pogrubienie">
    <w:name w:val="Strong"/>
    <w:basedOn w:val="Domylnaczcionkaakapitu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pple-style-span">
    <w:name w:val="apple-style-span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styleId="UyteHipercze">
    <w:name w:val="FollowedHyperlink"/>
    <w:basedOn w:val="Domylnaczcionkaakapitu"/>
    <w:qFormat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Znakinumeracjiuser">
    <w:name w:val="Znaki numeracji (user)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kstdymkaZnak1">
    <w:name w:val="Tekst dymka Znak1"/>
    <w:basedOn w:val="Domylnaczcionkaakapitu"/>
    <w:qFormat/>
    <w:rPr>
      <w:rFonts w:ascii="Tahoma" w:eastAsia="NSimSun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Numerwiersza">
    <w:name w:val="line number"/>
    <w:qFormat/>
    <w:rPr>
      <w:w w:val="100"/>
      <w:position w:val="0"/>
      <w:sz w:val="22"/>
      <w:effect w:val="none"/>
      <w:vertAlign w:val="baseline"/>
      <w:em w:val="none"/>
    </w:rPr>
  </w:style>
  <w:style w:type="paragraph" w:styleId="Nagwek">
    <w:name w:val="header"/>
    <w:basedOn w:val="normal1"/>
    <w:next w:val="Tekstpodstawowy"/>
    <w:qFormat/>
    <w:pPr>
      <w:tabs>
        <w:tab w:val="center" w:pos="4536"/>
        <w:tab w:val="right" w:pos="9072"/>
      </w:tabs>
      <w:suppressAutoHyphens w:val="0"/>
      <w:spacing w:after="0" w:line="240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Tekstpodstawowy">
    <w:name w:val="Body Text"/>
    <w:basedOn w:val="normal1"/>
    <w:qFormat/>
    <w:pPr>
      <w:suppressAutoHyphens w:val="0"/>
      <w:spacing w:after="140"/>
      <w:textAlignment w:val="top"/>
      <w:outlineLvl w:val="0"/>
    </w:pPr>
    <w:rPr>
      <w:rFonts w:eastAsia="NSimSun" w:cs="Lucida Sans"/>
      <w:vertAlign w:val="subscript"/>
      <w:lang w:bidi="ar-SA"/>
    </w:rPr>
  </w:style>
  <w:style w:type="paragraph" w:styleId="Lista">
    <w:name w:val="List"/>
    <w:basedOn w:val="Tekstpodstawowy"/>
    <w:qFormat/>
    <w:rPr>
      <w:rFonts w:cs="Arial"/>
      <w:position w:val="-1"/>
    </w:rPr>
  </w:style>
  <w:style w:type="paragraph" w:styleId="Legenda">
    <w:name w:val="caption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1"/>
    <w:next w:val="Tekstpodstawowy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Lucida Sans"/>
      <w:position w:val="-1"/>
      <w:sz w:val="28"/>
      <w:szCs w:val="28"/>
      <w:lang w:bidi="ar-SA"/>
    </w:rPr>
  </w:style>
  <w:style w:type="paragraph" w:customStyle="1" w:styleId="Indeksuser">
    <w:name w:val="Indeks (user)"/>
    <w:basedOn w:val="normal1"/>
    <w:qFormat/>
    <w:pPr>
      <w:suppressLineNumbers/>
      <w:suppressAutoHyphens w:val="0"/>
      <w:textAlignment w:val="top"/>
      <w:outlineLvl w:val="0"/>
    </w:pPr>
    <w:rPr>
      <w:rFonts w:eastAsia="NSimSun" w:cs="Arial"/>
      <w:position w:val="-1"/>
      <w:lang w:bidi="ar-SA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1"/>
    <w:next w:val="normal1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caption1">
    <w:name w:val="caption1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customStyle="1" w:styleId="caption11">
    <w:name w:val="caption11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Lucida Sans"/>
      <w:i/>
      <w:iCs/>
      <w:position w:val="-1"/>
      <w:sz w:val="24"/>
      <w:szCs w:val="24"/>
      <w:lang w:bidi="ar-SA"/>
    </w:rPr>
  </w:style>
  <w:style w:type="paragraph" w:customStyle="1" w:styleId="Nagwek10">
    <w:name w:val="Nagłówek1"/>
    <w:basedOn w:val="normal1"/>
    <w:next w:val="Tekstpodstawowy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bidi="ar-SA"/>
    </w:rPr>
  </w:style>
  <w:style w:type="paragraph" w:customStyle="1" w:styleId="Gwkaistopkauser">
    <w:name w:val="Główka i stopka (user)"/>
    <w:basedOn w:val="normal1"/>
    <w:qFormat/>
    <w:pPr>
      <w:suppressAutoHyphens w:val="0"/>
      <w:textAlignment w:val="top"/>
      <w:outlineLvl w:val="0"/>
    </w:pPr>
    <w:rPr>
      <w:rFonts w:eastAsia="NSimSun" w:cs="Lucida Sans"/>
      <w:position w:val="-1"/>
      <w:lang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1"/>
    <w:qFormat/>
    <w:pPr>
      <w:tabs>
        <w:tab w:val="center" w:pos="4536"/>
        <w:tab w:val="right" w:pos="9072"/>
      </w:tabs>
      <w:suppressAutoHyphens w:val="0"/>
      <w:spacing w:after="0" w:line="240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Tekstdymka">
    <w:name w:val="Balloon Text"/>
    <w:basedOn w:val="normal1"/>
    <w:qFormat/>
    <w:pPr>
      <w:suppressAutoHyphens w:val="0"/>
      <w:spacing w:after="0" w:line="240" w:lineRule="auto"/>
      <w:textAlignment w:val="top"/>
      <w:outlineLvl w:val="0"/>
    </w:pPr>
    <w:rPr>
      <w:rFonts w:ascii="Tahoma" w:eastAsia="NSimSun" w:hAnsi="Tahoma" w:cs="Tahoma"/>
      <w:position w:val="-1"/>
      <w:sz w:val="16"/>
      <w:szCs w:val="16"/>
      <w:lang w:bidi="ar-SA"/>
    </w:rPr>
  </w:style>
  <w:style w:type="paragraph" w:customStyle="1" w:styleId="western">
    <w:name w:val="western"/>
    <w:basedOn w:val="normal1"/>
    <w:qFormat/>
    <w:pPr>
      <w:suppressAutoHyphens w:val="0"/>
      <w:spacing w:before="280" w:after="119" w:line="288" w:lineRule="auto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bidi="ar-SA"/>
    </w:rPr>
  </w:style>
  <w:style w:type="paragraph" w:styleId="NormalnyWeb">
    <w:name w:val="Normal (Web)"/>
    <w:basedOn w:val="normal1"/>
    <w:qFormat/>
    <w:pPr>
      <w:suppressAutoHyphens w:val="0"/>
      <w:spacing w:before="280" w:after="119" w:line="240" w:lineRule="auto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bidi="ar-SA"/>
    </w:rPr>
  </w:style>
  <w:style w:type="paragraph" w:customStyle="1" w:styleId="NormalnyWeb1">
    <w:name w:val="Normalny (Web)1"/>
    <w:basedOn w:val="normal1"/>
    <w:qFormat/>
    <w:pPr>
      <w:suppressAutoHyphens w:val="0"/>
      <w:spacing w:before="280" w:after="119" w:line="240" w:lineRule="auto"/>
      <w:textAlignment w:val="top"/>
      <w:outlineLvl w:val="0"/>
    </w:pPr>
    <w:rPr>
      <w:rFonts w:ascii="Times New Roman" w:eastAsia="Times New Roman" w:hAnsi="Times New Roman" w:cs="Times New Roman"/>
      <w:kern w:val="2"/>
      <w:position w:val="-1"/>
      <w:sz w:val="24"/>
      <w:szCs w:val="24"/>
      <w:lang w:bidi="ar-SA"/>
    </w:rPr>
  </w:style>
  <w:style w:type="paragraph" w:styleId="Tekstkomentarza">
    <w:name w:val="annotation text"/>
    <w:basedOn w:val="normal1"/>
    <w:qFormat/>
    <w:pPr>
      <w:suppressAutoHyphens w:val="0"/>
      <w:spacing w:line="240" w:lineRule="auto"/>
      <w:textAlignment w:val="top"/>
      <w:outlineLvl w:val="0"/>
    </w:pPr>
    <w:rPr>
      <w:rFonts w:eastAsia="NSimSun" w:cs="Lucida Sans"/>
      <w:position w:val="-1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11"/>
    <w:qFormat/>
    <w:pPr>
      <w:ind w:left="720"/>
      <w:contextualSpacing/>
      <w:textAlignment w:val="top"/>
      <w:outlineLvl w:val="0"/>
    </w:pPr>
    <w:rPr>
      <w:rFonts w:cs="Times New Roman"/>
      <w:position w:val="-1"/>
      <w:lang w:bidi="ar-SA"/>
    </w:rPr>
  </w:style>
  <w:style w:type="paragraph" w:customStyle="1" w:styleId="Zawartotabeliuser">
    <w:name w:val="Zawartość tabeli (user)"/>
    <w:basedOn w:val="normal1"/>
    <w:qFormat/>
    <w:pPr>
      <w:widowControl w:val="0"/>
      <w:suppressLineNumbers/>
      <w:suppressAutoHyphens w:val="0"/>
      <w:textAlignment w:val="top"/>
      <w:outlineLvl w:val="0"/>
    </w:pPr>
    <w:rPr>
      <w:rFonts w:eastAsia="NSimSun" w:cs="Lucida Sans"/>
      <w:position w:val="-1"/>
      <w:lang w:bidi="ar-SA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Domynie">
    <w:name w:val="Domy徑nie"/>
    <w:qFormat/>
    <w:pPr>
      <w:widowControl w:val="0"/>
      <w:suppressAutoHyphens w:val="0"/>
      <w:spacing w:after="200" w:line="1" w:lineRule="atLeast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</w:rPr>
  </w:style>
  <w:style w:type="paragraph" w:customStyle="1" w:styleId="Standard">
    <w:name w:val="Standard"/>
    <w:qFormat/>
    <w:pPr>
      <w:widowControl w:val="0"/>
      <w:suppressAutoHyphens w:val="0"/>
      <w:spacing w:after="200" w:line="1" w:lineRule="atLeast"/>
      <w:textAlignment w:val="top"/>
      <w:outlineLvl w:val="0"/>
    </w:pPr>
    <w:rPr>
      <w:rFonts w:ascii="Times New Roman" w:eastAsia="SimSun" w:hAnsi="Times New Roman" w:cs="Arial"/>
      <w:kern w:val="2"/>
      <w:position w:val="-1"/>
      <w:sz w:val="24"/>
      <w:szCs w:val="24"/>
    </w:rPr>
  </w:style>
  <w:style w:type="paragraph" w:customStyle="1" w:styleId="Default">
    <w:name w:val="Default"/>
    <w:basedOn w:val="Standard"/>
    <w:qFormat/>
    <w:rPr>
      <w:color w:val="000000"/>
    </w:rPr>
  </w:style>
  <w:style w:type="paragraph" w:styleId="Podtytu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1">
    <w:name w:val="normal11"/>
    <w:qFormat/>
    <w:pPr>
      <w:spacing w:after="200" w:line="276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tpyvhXMeRai7u1GCtzDV8qTi0Q==">CgMxLjAyDWgueWQxYTJsOHd0bjM4AHIhMXRocTJwbkNxVWFjTFI5RHVFa1ZfdlRfVENsMDFKMWYx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kwesolowska</dc:creator>
  <dc:description/>
  <cp:lastModifiedBy>SP2</cp:lastModifiedBy>
  <cp:revision>4</cp:revision>
  <cp:lastPrinted>2025-08-11T14:52:00Z</cp:lastPrinted>
  <dcterms:created xsi:type="dcterms:W3CDTF">2025-09-04T10:19:00Z</dcterms:created>
  <dcterms:modified xsi:type="dcterms:W3CDTF">2025-10-01T13:59:00Z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